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91" w:rsidRPr="000722D1" w:rsidRDefault="00C52C68" w:rsidP="00235B91">
      <w:pPr>
        <w:spacing w:after="0" w:line="240" w:lineRule="auto"/>
        <w:ind w:left="567" w:right="-42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49838" cy="7362908"/>
            <wp:effectExtent l="19050" t="0" r="3212" b="0"/>
            <wp:docPr id="1" name="Рисунок 1" descr="C:\Users\1\Desktop\СКАН ПОЛ\2019-11-01 поощрения успехи\поощрения успех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ПОЛ\2019-11-01 поощрения успехи\поощрения успех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006" cy="73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C68" w:rsidRDefault="00C52C68" w:rsidP="00A74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68" w:rsidRDefault="00C52C68" w:rsidP="00A74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68" w:rsidRDefault="00C52C68" w:rsidP="00A74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68" w:rsidRDefault="00C52C68" w:rsidP="00A74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68" w:rsidRDefault="00C52C68" w:rsidP="00A74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824" w:rsidRPr="00EB430E" w:rsidRDefault="00A74824" w:rsidP="00A74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EB430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74824" w:rsidRPr="00EB430E" w:rsidRDefault="00A74824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1.1.Настоящее Положение (далее Положение) о поощрении воспитанников в соответствии с установленными </w:t>
      </w:r>
      <w:r w:rsidR="00B32C53" w:rsidRPr="00B32C53">
        <w:rPr>
          <w:rFonts w:ascii="Times New Roman" w:hAnsi="Times New Roman" w:cs="Times New Roman"/>
          <w:color w:val="000000"/>
          <w:sz w:val="28"/>
          <w:szCs w:val="28"/>
        </w:rPr>
        <w:t>муниципальном бюджетном дошкольном образовательном учреждении – центр развтия ребенка - детский сад № 1 «Родничок» с. Бердигестях</w:t>
      </w:r>
      <w:r w:rsidR="00235B91">
        <w:rPr>
          <w:rFonts w:ascii="Times New Roman" w:hAnsi="Times New Roman" w:cs="Times New Roman"/>
          <w:sz w:val="28"/>
          <w:szCs w:val="28"/>
        </w:rPr>
        <w:t xml:space="preserve"> </w:t>
      </w:r>
      <w:r w:rsidRPr="00EB430E">
        <w:rPr>
          <w:rFonts w:ascii="Times New Roman" w:hAnsi="Times New Roman" w:cs="Times New Roman"/>
          <w:sz w:val="28"/>
          <w:szCs w:val="28"/>
        </w:rPr>
        <w:t xml:space="preserve">видами и условиями поощрения за успехи в физкультурной, спортивной,  творческой, экспериментальной и инновационной деятельности разработано в соответствии </w:t>
      </w:r>
      <w:r w:rsidRPr="004579DE">
        <w:rPr>
          <w:rFonts w:ascii="Times New Roman" w:hAnsi="Times New Roman" w:cs="Times New Roman"/>
          <w:sz w:val="28"/>
          <w:szCs w:val="28"/>
        </w:rPr>
        <w:t>с пунктом 10.1 части 3 статьи 28</w:t>
      </w:r>
      <w:r w:rsidRPr="00EB430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г. № 273-ФЗ «Об образовании в Российской Федерации» (в редакции Федерального закона от 27.05.2014 г. №135-ФЗ «О внесении изменений в </w:t>
      </w:r>
      <w:r w:rsidRPr="00EB19AE">
        <w:rPr>
          <w:rFonts w:ascii="Times New Roman" w:hAnsi="Times New Roman" w:cs="Times New Roman"/>
          <w:sz w:val="28"/>
          <w:szCs w:val="28"/>
        </w:rPr>
        <w:t>статьи 28 и 34</w:t>
      </w:r>
      <w:r w:rsidRPr="00EB430E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Федерации). </w:t>
      </w:r>
    </w:p>
    <w:p w:rsidR="00A74824" w:rsidRPr="00EB430E" w:rsidRDefault="00A74824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1.2. Положение определяет виды, основания и порядок поощрения воспитанников за успехи в физкультурной, спортивной</w:t>
      </w:r>
      <w:r w:rsidR="00EB430E" w:rsidRPr="00EB430E">
        <w:rPr>
          <w:rFonts w:ascii="Times New Roman" w:hAnsi="Times New Roman" w:cs="Times New Roman"/>
          <w:sz w:val="28"/>
          <w:szCs w:val="28"/>
        </w:rPr>
        <w:t xml:space="preserve">, </w:t>
      </w:r>
      <w:r w:rsidRPr="00EB430E">
        <w:rPr>
          <w:rFonts w:ascii="Times New Roman" w:hAnsi="Times New Roman" w:cs="Times New Roman"/>
          <w:sz w:val="28"/>
          <w:szCs w:val="28"/>
        </w:rPr>
        <w:t xml:space="preserve"> творческой, исследовательской деятельности. </w:t>
      </w:r>
    </w:p>
    <w:p w:rsidR="00A74824" w:rsidRPr="00EB430E" w:rsidRDefault="00A74824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1.3. Целью поощрения воспитанников является выявление и поддержка активных, творческих и интеллектуально одаренных</w:t>
      </w:r>
      <w:r w:rsidR="00EB430E" w:rsidRPr="00EB430E">
        <w:rPr>
          <w:rFonts w:ascii="Times New Roman" w:hAnsi="Times New Roman" w:cs="Times New Roman"/>
          <w:sz w:val="28"/>
          <w:szCs w:val="28"/>
        </w:rPr>
        <w:t>, имеющих способности и задатками в какой либо деятельности ребенка</w:t>
      </w:r>
      <w:r w:rsidRPr="00EB430E">
        <w:rPr>
          <w:rFonts w:ascii="Times New Roman" w:hAnsi="Times New Roman" w:cs="Times New Roman"/>
          <w:sz w:val="28"/>
          <w:szCs w:val="28"/>
        </w:rPr>
        <w:t xml:space="preserve">, </w:t>
      </w:r>
      <w:r w:rsidR="00EB430E" w:rsidRPr="00EB430E">
        <w:rPr>
          <w:rFonts w:ascii="Times New Roman" w:hAnsi="Times New Roman" w:cs="Times New Roman"/>
          <w:sz w:val="28"/>
          <w:szCs w:val="28"/>
        </w:rPr>
        <w:t>а также</w:t>
      </w:r>
      <w:r w:rsidRPr="00EB430E">
        <w:rPr>
          <w:rFonts w:ascii="Times New Roman" w:hAnsi="Times New Roman" w:cs="Times New Roman"/>
          <w:sz w:val="28"/>
          <w:szCs w:val="28"/>
        </w:rPr>
        <w:t xml:space="preserve">, имеющих достижения. </w:t>
      </w:r>
    </w:p>
    <w:p w:rsidR="00705DEE" w:rsidRPr="00EB430E" w:rsidRDefault="00A74824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1.4. Положение призвано:</w:t>
      </w:r>
    </w:p>
    <w:p w:rsidR="00705DEE" w:rsidRPr="00EB430E" w:rsidRDefault="00A74824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 - обеспечить в ДОУ благоприятную творческую обстановку; </w:t>
      </w:r>
    </w:p>
    <w:p w:rsidR="00EB430E" w:rsidRDefault="00A74824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- стимулировать и активизировать воспитанников в освоении образовательных программ; </w:t>
      </w:r>
    </w:p>
    <w:p w:rsidR="00705DEE" w:rsidRPr="00EB430E" w:rsidRDefault="00A74824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- способствовать развитию и социализации воспитанников;</w:t>
      </w:r>
    </w:p>
    <w:p w:rsidR="00A74824" w:rsidRPr="00EB430E" w:rsidRDefault="00A74824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 - укреплять традиции ДОУ.</w:t>
      </w:r>
    </w:p>
    <w:p w:rsidR="00A74824" w:rsidRPr="00EB430E" w:rsidRDefault="00A74824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 1.5. Положение направлено на поощрение воспитанников за успехи в физкультурной, спортивной, творческой, экспериментальной и инновационной деятельности. </w:t>
      </w:r>
    </w:p>
    <w:p w:rsidR="00A74824" w:rsidRPr="00EB430E" w:rsidRDefault="00A74824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1.6. Положение является локальным нормативным актом, регламентирующим деятельность ДОУ. </w:t>
      </w:r>
    </w:p>
    <w:p w:rsidR="00A74824" w:rsidRPr="00EB430E" w:rsidRDefault="00A74824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1.7. Положение подлежит обязательному опубликованию на официальном сайте ДОУ.</w:t>
      </w:r>
    </w:p>
    <w:p w:rsidR="00705DEE" w:rsidRPr="00EB430E" w:rsidRDefault="00705DEE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0AB" w:rsidRPr="00EB430E" w:rsidRDefault="007450AB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0E">
        <w:rPr>
          <w:rFonts w:ascii="Times New Roman" w:hAnsi="Times New Roman" w:cs="Times New Roman"/>
          <w:b/>
          <w:sz w:val="28"/>
          <w:szCs w:val="28"/>
        </w:rPr>
        <w:t>2. Основные принципы поощрения воспитанников</w:t>
      </w:r>
    </w:p>
    <w:p w:rsidR="00705DEE" w:rsidRPr="00EB430E" w:rsidRDefault="00705DEE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2.1. Под поощрением в Положении подразумевается система мер, направленных на побуждение, мотивацию, стимулирование воспитанников к активному участию в учебной, физкультурной, спортивной, общественной, научно – технической, творческой, исследовательской деятельности.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2.2. Поощрение воспитанников основывается на следующих принципах: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- стимулирование успехов и качества деятельности воспитанников;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- единства требований и равенства условий применения поощрений для всех воспитанников;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- взаимосвязи системы морального и материального поощрения; </w:t>
      </w:r>
    </w:p>
    <w:p w:rsid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- открытости и публичности;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- последовательности и соразмерности.</w:t>
      </w:r>
    </w:p>
    <w:p w:rsidR="007450AB" w:rsidRDefault="007450AB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0AB" w:rsidRPr="00EB430E" w:rsidRDefault="00705DEE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0E">
        <w:rPr>
          <w:rFonts w:ascii="Times New Roman" w:hAnsi="Times New Roman" w:cs="Times New Roman"/>
          <w:b/>
          <w:sz w:val="28"/>
          <w:szCs w:val="28"/>
        </w:rPr>
        <w:t>3. Виды поощрений</w:t>
      </w:r>
    </w:p>
    <w:p w:rsidR="007450AB" w:rsidRPr="00EB430E" w:rsidRDefault="007450AB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3.1. За высокие достижения, участие и победу в, творческих конкурсах, олимпиадах и спортивных состязаниях, за поднятие престижа ДОУ на всероссийских, региональных, муниципальных олимпиадах, конкурсах, турнирах, фестивалях, конференциях применяются Поощрения воспитанников в виде материального и морального поощрения.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3.2.Видами морального поощрения воспитанников являются: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• награждение Дипломом 1,2,3 степени;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 • награждение почетной грамотой, грамотой;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• награждение похвальным листом «За особые успехи»;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• вручение сертификата участника;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• объявление благодарности;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• благодарственное письмо воспитаннику;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• благодарственное письмо родителям (законным представителям) воспитанников. </w:t>
      </w:r>
    </w:p>
    <w:p w:rsidR="00705DEE" w:rsidRPr="00EB430E" w:rsidRDefault="00705DEE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0AB" w:rsidRPr="00EB430E" w:rsidRDefault="007450AB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0E">
        <w:rPr>
          <w:rFonts w:ascii="Times New Roman" w:hAnsi="Times New Roman" w:cs="Times New Roman"/>
          <w:b/>
          <w:sz w:val="28"/>
          <w:szCs w:val="28"/>
        </w:rPr>
        <w:t>4. Основа</w:t>
      </w:r>
      <w:r w:rsidR="00705DEE" w:rsidRPr="00EB430E">
        <w:rPr>
          <w:rFonts w:ascii="Times New Roman" w:hAnsi="Times New Roman" w:cs="Times New Roman"/>
          <w:b/>
          <w:sz w:val="28"/>
          <w:szCs w:val="28"/>
        </w:rPr>
        <w:t>ния для поощрения воспитанников</w:t>
      </w:r>
    </w:p>
    <w:p w:rsidR="00705DEE" w:rsidRPr="00EB430E" w:rsidRDefault="00705DEE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 4.1. Основанием для поощрения воспитанников являются: </w:t>
      </w:r>
    </w:p>
    <w:p w:rsid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- успехи в физкультурной, спортивной,  творческой деятельности;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- участие в творческой, исследовательской деятельности;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- победы в конкурсах, олимпиадах, соревнованиях различного уровня;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- успешное участие в конкурсах, соревнованиях, олимпиадах различного уровня;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- активное участие в культурно-массовых мероприятиях на уровне ДОУ, района, региона;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- спортивные достижения.</w:t>
      </w:r>
    </w:p>
    <w:p w:rsidR="00705DEE" w:rsidRPr="00EB430E" w:rsidRDefault="00705DEE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0AB" w:rsidRPr="00EB430E" w:rsidRDefault="007450AB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0E">
        <w:rPr>
          <w:rFonts w:ascii="Times New Roman" w:hAnsi="Times New Roman" w:cs="Times New Roman"/>
          <w:b/>
          <w:sz w:val="28"/>
          <w:szCs w:val="28"/>
        </w:rPr>
        <w:t>5. Условия и порядок осуществления мер поощрения воспитанников за успехи в учебной, физкультурной, спортивной, общественной, научно-технической, творческой, исследовательской деятельности</w:t>
      </w:r>
    </w:p>
    <w:p w:rsidR="007450AB" w:rsidRPr="00EB430E" w:rsidRDefault="007450AB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5.1. Для награждения похвальным листом «За особые успехи» решение о награждении принимает Педагогический совет, </w:t>
      </w:r>
      <w:r w:rsidR="00EB430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EB430E">
        <w:rPr>
          <w:rFonts w:ascii="Times New Roman" w:hAnsi="Times New Roman" w:cs="Times New Roman"/>
          <w:sz w:val="28"/>
          <w:szCs w:val="28"/>
        </w:rPr>
        <w:t xml:space="preserve">ДОУ закрепляет решение Педагогического совета в приказе.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5.2. Другие поощрения применяются заведующей по представлению Педагогического совета или Совета родителей, а также в соответствии с положениями о проводимых в ДОУ конкурсах, олимпиадах, мероприятиях, акциях и соревнованиях и объявляются в приказе по ДОУ.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5.3. Вручение благодарственного письма родителям (законным представителям) воспитанников осуществляется на родительском собрании, на торжественных мероприятиях.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5.4. Допускается одновременно нескольких форм поощрения.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lastRenderedPageBreak/>
        <w:t xml:space="preserve"> 5.5. Бланки наградных документов оформляются: - похвальный лист «За особые успехи» на бланке специального образца; - диплом, почетная грамота, грамота, благодарность, благодарственное письмо, сертификат на типографском бланке в произвольной форме заверяются подписью заведующей и печатью ДОУ, ставится дата.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 5.6. Поощрения применяются в обстановке гласности, доводятся до сведения воспитанников, родителей (законных представителей), сотрудников ДОУ.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5.7. Поощрения могут освещаться на родительских собраниях, педагогических советах, официальном сайте ДОУ, средствах массовой информации. </w:t>
      </w:r>
    </w:p>
    <w:p w:rsidR="007450AB" w:rsidRPr="00EB430E" w:rsidRDefault="007450AB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0AB" w:rsidRPr="00EB430E" w:rsidRDefault="00705DEE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0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84056" w:rsidRPr="00EB430E" w:rsidRDefault="00384056" w:rsidP="00705DE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56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 6.1. Положение принимается педагогическим советом ДОУ, </w:t>
      </w:r>
      <w:r w:rsidR="00235B91">
        <w:rPr>
          <w:rFonts w:ascii="Times New Roman" w:hAnsi="Times New Roman" w:cs="Times New Roman"/>
          <w:sz w:val="28"/>
          <w:szCs w:val="28"/>
        </w:rPr>
        <w:t xml:space="preserve">учитывается мнение Совета родителей МБДОУ, </w:t>
      </w:r>
      <w:r w:rsidRPr="00EB430E">
        <w:rPr>
          <w:rFonts w:ascii="Times New Roman" w:hAnsi="Times New Roman" w:cs="Times New Roman"/>
          <w:sz w:val="28"/>
          <w:szCs w:val="28"/>
        </w:rPr>
        <w:t>утверждается и вводится в действие приказом заведующей ДОУ.</w:t>
      </w:r>
    </w:p>
    <w:p w:rsidR="00384056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 xml:space="preserve">6.2. Положение действительно до принятия новой редакции. </w:t>
      </w:r>
    </w:p>
    <w:p w:rsidR="007450AB" w:rsidRPr="00EB430E" w:rsidRDefault="007450AB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6.3. После принятия новой редакции Положения предыдущая редакция утрачивает силу</w:t>
      </w:r>
      <w:r w:rsidR="00384056" w:rsidRPr="00EB430E">
        <w:rPr>
          <w:rFonts w:ascii="Times New Roman" w:hAnsi="Times New Roman" w:cs="Times New Roman"/>
          <w:sz w:val="28"/>
          <w:szCs w:val="28"/>
        </w:rPr>
        <w:t>.</w:t>
      </w:r>
    </w:p>
    <w:p w:rsidR="00705DEE" w:rsidRPr="00EB430E" w:rsidRDefault="00705DEE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6.4. Положение подлежит обязательному опубликованию на официальном сайте ДОУ.</w:t>
      </w:r>
    </w:p>
    <w:p w:rsidR="00705DEE" w:rsidRPr="00C042B7" w:rsidRDefault="00705DEE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0E">
        <w:rPr>
          <w:rFonts w:ascii="Times New Roman" w:hAnsi="Times New Roman" w:cs="Times New Roman"/>
          <w:sz w:val="28"/>
          <w:szCs w:val="28"/>
        </w:rPr>
        <w:t>6.5.</w:t>
      </w:r>
      <w:r w:rsidRPr="00C042B7">
        <w:rPr>
          <w:rFonts w:ascii="Times New Roman" w:hAnsi="Times New Roman" w:cs="Times New Roman"/>
          <w:sz w:val="28"/>
          <w:szCs w:val="28"/>
        </w:rPr>
        <w:t>В ДОУ должны быть созданы условия для ознакомления родителей (законных представителей) воспитанников, педагогических работников ДОУ  с данным Положением под роспись.</w:t>
      </w:r>
    </w:p>
    <w:p w:rsidR="00705DEE" w:rsidRPr="00EB430E" w:rsidRDefault="00705DEE" w:rsidP="00705DEE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705DEE" w:rsidRPr="00EB430E" w:rsidRDefault="00705DEE" w:rsidP="00705DE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5DEE" w:rsidRPr="00EB430E" w:rsidSect="00B3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74824"/>
    <w:rsid w:val="0007260D"/>
    <w:rsid w:val="000A38BC"/>
    <w:rsid w:val="00235B91"/>
    <w:rsid w:val="00384056"/>
    <w:rsid w:val="004579DE"/>
    <w:rsid w:val="00705DEE"/>
    <w:rsid w:val="007450AB"/>
    <w:rsid w:val="00A74824"/>
    <w:rsid w:val="00B3239F"/>
    <w:rsid w:val="00B32C53"/>
    <w:rsid w:val="00B918B8"/>
    <w:rsid w:val="00C042B7"/>
    <w:rsid w:val="00C52C68"/>
    <w:rsid w:val="00C82D90"/>
    <w:rsid w:val="00CE1BFA"/>
    <w:rsid w:val="00EB19AE"/>
    <w:rsid w:val="00EB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235B91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ED58-5A40-4FBB-B408-93C6296F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2019-10-21T02:09:00Z</cp:lastPrinted>
  <dcterms:created xsi:type="dcterms:W3CDTF">2018-11-13T07:32:00Z</dcterms:created>
  <dcterms:modified xsi:type="dcterms:W3CDTF">2019-11-01T06:43:00Z</dcterms:modified>
</cp:coreProperties>
</file>